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DC" w:rsidRDefault="00440ADC">
      <w:r>
        <w:t>Bibliografia sulla persecuzione degli ebrei in Italia</w:t>
      </w:r>
    </w:p>
    <w:p w:rsidR="00440ADC" w:rsidRDefault="00440ADC"/>
    <w:p w:rsidR="00440ADC" w:rsidRPr="003F42C1" w:rsidRDefault="00440ADC">
      <w:r>
        <w:t xml:space="preserve">Bruno Maida, </w:t>
      </w:r>
      <w:r>
        <w:rPr>
          <w:i/>
        </w:rPr>
        <w:t>La Shoah dei bambini. La persecuzione dell’infanzia ebraica in Italia 1938-1945</w:t>
      </w:r>
      <w:r>
        <w:t>, Einaudi, 2013</w:t>
      </w:r>
    </w:p>
    <w:p w:rsidR="00440ADC" w:rsidRDefault="00440ADC">
      <w:r>
        <w:t>L. Picciotto, </w:t>
      </w:r>
      <w:r>
        <w:rPr>
          <w:rStyle w:val="Emphasis"/>
        </w:rPr>
        <w:t>L'alba ci colse come un tradimento</w:t>
      </w:r>
      <w:r>
        <w:t xml:space="preserve">. </w:t>
      </w:r>
      <w:r>
        <w:rPr>
          <w:rStyle w:val="Emphasis"/>
        </w:rPr>
        <w:t>Gli ebrei nel campo di Fossoli 1943-1944</w:t>
      </w:r>
      <w:r>
        <w:t>, Milano, Mondadori, 2010. </w:t>
      </w:r>
    </w:p>
    <w:p w:rsidR="00440ADC" w:rsidRDefault="00440ADC">
      <w:r>
        <w:t>M. Sarfatti (a cura di), </w:t>
      </w:r>
      <w:r>
        <w:rPr>
          <w:rStyle w:val="Emphasis"/>
        </w:rPr>
        <w:t>La Repubblica sociale italiana a Desenzano. Giovanni Preziosi e l'Ispettorato generale per la razza</w:t>
      </w:r>
      <w:r>
        <w:t>, Firenze, Giuntina 2008.</w:t>
      </w:r>
    </w:p>
    <w:p w:rsidR="00440ADC" w:rsidRDefault="00440ADC">
      <w:r>
        <w:t>M. Sarfatti, </w:t>
      </w:r>
      <w:r>
        <w:rPr>
          <w:rStyle w:val="Emphasis"/>
        </w:rPr>
        <w:t>Gli ebrei nell'Italia fascista. Vicende, identità, persecuzione</w:t>
      </w:r>
      <w:r>
        <w:t>, Torino, Einaudi, nuova ed. 2007.</w:t>
      </w:r>
    </w:p>
    <w:p w:rsidR="00440ADC" w:rsidRDefault="00440ADC">
      <w:r>
        <w:t>L. Picciotto, Gutman Israel, Rivlin Bracha, </w:t>
      </w:r>
      <w:r>
        <w:rPr>
          <w:rStyle w:val="Emphasis"/>
        </w:rPr>
        <w:t>I giusti d'Italia. I non ebrei che salvarono gli ebrei 1943-1945</w:t>
      </w:r>
      <w:r>
        <w:t>, edizione italiana, Milano, Mondadori 2006.</w:t>
      </w:r>
    </w:p>
    <w:p w:rsidR="00440ADC" w:rsidRDefault="00440ADC">
      <w:r>
        <w:t>L. Picciotto, </w:t>
      </w:r>
      <w:r>
        <w:rPr>
          <w:rStyle w:val="Emphasis"/>
        </w:rPr>
        <w:t>Gli ebrei in provincia di Milano: 1943-1945. Persecuzione e deportazione</w:t>
      </w:r>
      <w:r>
        <w:t>, Milano, Provincia di Milano 2004.</w:t>
      </w:r>
    </w:p>
    <w:p w:rsidR="00440ADC" w:rsidRDefault="00440ADC">
      <w:r>
        <w:t>M. Sarfatti, </w:t>
      </w:r>
      <w:r>
        <w:rPr>
          <w:rStyle w:val="Emphasis"/>
        </w:rPr>
        <w:t>La Shoah in Italia. La persecuzione degli ebrei sotto il fascismo</w:t>
      </w:r>
      <w:r>
        <w:t>, Torino, Einaudi 2005.</w:t>
      </w:r>
    </w:p>
    <w:p w:rsidR="00440ADC" w:rsidRDefault="00440ADC">
      <w:r>
        <w:t>L. Picciotto (a cura di), </w:t>
      </w:r>
      <w:r>
        <w:rPr>
          <w:rStyle w:val="Emphasis"/>
        </w:rPr>
        <w:t>Giorgio Nissim. Memorie di un ebreo toscano 1938-1948</w:t>
      </w:r>
      <w:r>
        <w:t>, Roma, Carocci, 2005</w:t>
      </w:r>
    </w:p>
    <w:p w:rsidR="00440ADC" w:rsidRDefault="00440ADC">
      <w:r>
        <w:t>L. Picciotto, I</w:t>
      </w:r>
      <w:r>
        <w:rPr>
          <w:rStyle w:val="Emphasis"/>
        </w:rPr>
        <w:t>l libro della memoria. Gli ebrei deportati dall'Italia (1943-1945). Ricerca della Fondazione Centro di Documentazione Ebraica Contemporanea</w:t>
      </w:r>
      <w:r>
        <w:t>, Mursia 2002 (nuova edizione aggiornata).</w:t>
      </w:r>
    </w:p>
    <w:p w:rsidR="00440ADC" w:rsidRDefault="00440ADC">
      <w:r>
        <w:t>M. Sarfatti, </w:t>
      </w:r>
      <w:r>
        <w:rPr>
          <w:rStyle w:val="Emphasis"/>
        </w:rPr>
        <w:t>Le leggi antiebraiche spiegate agli italiani di oggi</w:t>
      </w:r>
      <w:r>
        <w:t>, Torino, Einaudi 2002.</w:t>
      </w:r>
    </w:p>
    <w:p w:rsidR="00440ADC" w:rsidRDefault="00440ADC">
      <w:r>
        <w:t>M. Sarfatti, </w:t>
      </w:r>
      <w:r>
        <w:rPr>
          <w:rStyle w:val="Emphasis"/>
        </w:rPr>
        <w:t>Mussolini contro gli ebrei. Cronaca dell'elaborazione delle leggi del 1938</w:t>
      </w:r>
      <w:r>
        <w:t>, Aosta, Zamorani 1994.</w:t>
      </w:r>
    </w:p>
    <w:p w:rsidR="00440ADC" w:rsidRDefault="00440ADC">
      <w:r>
        <w:t xml:space="preserve">A cura di Laura Brazzo e Michele Sarfatti, </w:t>
      </w:r>
      <w:r>
        <w:rPr>
          <w:i/>
        </w:rPr>
        <w:t>Gli ebrei in Albania sotto il fascismo. Una storia da ricostruire</w:t>
      </w:r>
      <w:r>
        <w:t>, Firenze, Giuntina, 2010.</w:t>
      </w:r>
    </w:p>
    <w:p w:rsidR="00440ADC" w:rsidRDefault="00440ADC">
      <w:r w:rsidRPr="005C0A41">
        <w:t xml:space="preserve">Klaus Voigt, </w:t>
      </w:r>
      <w:r w:rsidRPr="005C0A41">
        <w:rPr>
          <w:i/>
        </w:rPr>
        <w:t>Il rifugio precario. Gli esuli in Italia dal 1933 al 1945</w:t>
      </w:r>
      <w:r w:rsidRPr="005C0A41">
        <w:t>, 2 voll., La Nuova Italia, Firenze 1993 e 1996</w:t>
      </w:r>
    </w:p>
    <w:p w:rsidR="00440ADC" w:rsidRDefault="00440ADC">
      <w:r>
        <w:t xml:space="preserve">Mario Avagliano - Marco Palmieri, </w:t>
      </w:r>
      <w:r>
        <w:rPr>
          <w:i/>
          <w:iCs/>
        </w:rPr>
        <w:t>Gli ebrei sotto la persecuzione in Italia. Diari e lettere 1938-1945</w:t>
      </w:r>
      <w:r>
        <w:t xml:space="preserve">, Torino, Einaudi, 2011. </w:t>
      </w:r>
      <w:r>
        <w:br/>
        <w:t xml:space="preserve">Roberto Canosa, </w:t>
      </w:r>
      <w:r>
        <w:rPr>
          <w:i/>
          <w:iCs/>
        </w:rPr>
        <w:t>A caccia di ebrei. Mussolini, Preziosi e l'antisemitismo fascista</w:t>
      </w:r>
      <w:r>
        <w:t xml:space="preserve">, MIlano, Mondadori, 2007. </w:t>
      </w:r>
      <w:r>
        <w:br/>
        <w:t xml:space="preserve">Enzo Collotti, </w:t>
      </w:r>
      <w:r>
        <w:rPr>
          <w:i/>
          <w:iCs/>
        </w:rPr>
        <w:t>Il fascismo e gli ebrei. Le leggi razziali in Italia</w:t>
      </w:r>
      <w:r>
        <w:t xml:space="preserve">, Roma-Bari, Laterza, 2003. </w:t>
      </w:r>
    </w:p>
    <w:p w:rsidR="00440ADC" w:rsidRDefault="00440ADC">
      <w:r>
        <w:t xml:space="preserve">Enzo Collotti (a cura di): </w:t>
      </w:r>
      <w:r w:rsidRPr="00E928AC">
        <w:rPr>
          <w:i/>
        </w:rPr>
        <w:t>“Ebrei in Toscana tra occupazione tedesca e RSI (1943-1945) – Saggi e documenti –</w:t>
      </w:r>
      <w:r>
        <w:t xml:space="preserve"> ed. Carocci</w:t>
      </w:r>
      <w:r>
        <w:br/>
        <w:t>Giovanna D'Amico,</w:t>
      </w:r>
      <w:r>
        <w:rPr>
          <w:i/>
          <w:iCs/>
        </w:rPr>
        <w:t xml:space="preserve"> Quando l'eccezione diventa norma. La reintegrazione degli ebrei nell'Italia postfascista</w:t>
      </w:r>
      <w:r>
        <w:t xml:space="preserve">, Torino, Bollati Boringhieri, 2006. </w:t>
      </w:r>
      <w:r>
        <w:br/>
        <w:t xml:space="preserve">Renzo De Felice, </w:t>
      </w:r>
      <w:r>
        <w:rPr>
          <w:i/>
          <w:iCs/>
        </w:rPr>
        <w:t>Storia degli ebrei italiani sotto il fascismo</w:t>
      </w:r>
      <w:r>
        <w:t xml:space="preserve">, Milano, Mondadori, 1977. </w:t>
      </w:r>
      <w:r>
        <w:br/>
        <w:t xml:space="preserve">Sara Valentina Di Palma, </w:t>
      </w:r>
      <w:r>
        <w:rPr>
          <w:i/>
          <w:iCs/>
        </w:rPr>
        <w:t>Bambini e adolescenti nella Shoah. Storia e memoria della persecuzione in Italia</w:t>
      </w:r>
      <w:r>
        <w:t xml:space="preserve">, Milano, Unicopli, 2004. </w:t>
      </w:r>
      <w:r>
        <w:br/>
        <w:t xml:space="preserve">Sara Fantini, </w:t>
      </w:r>
      <w:r>
        <w:rPr>
          <w:i/>
          <w:iCs/>
        </w:rPr>
        <w:t>Notizie dalla Shoah. La stampa italiana nel 1945</w:t>
      </w:r>
      <w:r>
        <w:t xml:space="preserve">, Bologna, Pendragon, 2005. </w:t>
      </w:r>
      <w:r>
        <w:br/>
        <w:t xml:space="preserve">Francesco Germinario, </w:t>
      </w:r>
      <w:r>
        <w:rPr>
          <w:i/>
          <w:iCs/>
        </w:rPr>
        <w:t>Fascismo e antisemitismo. Progetto razziale e ideologia totalitaria</w:t>
      </w:r>
      <w:r>
        <w:t xml:space="preserve">, Roma-Bari, Laterza, 2009. </w:t>
      </w:r>
      <w:r>
        <w:br/>
        <w:t xml:space="preserve">Giorgio Israel, </w:t>
      </w:r>
      <w:r>
        <w:rPr>
          <w:i/>
          <w:iCs/>
        </w:rPr>
        <w:t>Il fascismo e la razza. La scienza italiana e le politiche razziali del regime</w:t>
      </w:r>
      <w:r>
        <w:t xml:space="preserve">, Bologna, il Mulino, 2010. </w:t>
      </w:r>
      <w:r>
        <w:br/>
        <w:t xml:space="preserve">Giorgio Israel - Pietro Nastasi, </w:t>
      </w:r>
      <w:r>
        <w:rPr>
          <w:i/>
          <w:iCs/>
        </w:rPr>
        <w:t>Scienza e razza nell'Italia fascista</w:t>
      </w:r>
      <w:r>
        <w:t>, Bologna, il Mulino, 1998.</w:t>
      </w:r>
    </w:p>
    <w:p w:rsidR="00440ADC" w:rsidRDefault="00440ADC">
      <w:r>
        <w:t xml:space="preserve">Guri Schwartz, </w:t>
      </w:r>
      <w:r>
        <w:rPr>
          <w:i/>
          <w:iCs/>
        </w:rPr>
        <w:t>Ritrovare se stessi: gli ebrei nell'Italia postfascista</w:t>
      </w:r>
      <w:r>
        <w:t>, Roma-Bari, Laterza, 2004.</w:t>
      </w:r>
    </w:p>
    <w:p w:rsidR="00440ADC" w:rsidRDefault="00440ADC">
      <w:r>
        <w:t xml:space="preserve">Andrea Casazza, </w:t>
      </w:r>
      <w:r>
        <w:rPr>
          <w:i/>
        </w:rPr>
        <w:t>La fuga dei nazisti. Mengele, Eichmann, Priebke, Pavelic da Genova all’impunità</w:t>
      </w:r>
      <w:r>
        <w:t>, Genova, il melangolo, 2007.</w:t>
      </w:r>
    </w:p>
    <w:p w:rsidR="00440ADC" w:rsidRDefault="00440ADC">
      <w:r>
        <w:t xml:space="preserve">Filippo Focardi, </w:t>
      </w:r>
      <w:r>
        <w:rPr>
          <w:i/>
        </w:rPr>
        <w:t>Il cattivo tedesco e il bravo italiano. La rimozione delle colpe della seconda guerra mondiale,</w:t>
      </w:r>
      <w:r>
        <w:t xml:space="preserve"> Bari, Laterza, 2013</w:t>
      </w:r>
    </w:p>
    <w:p w:rsidR="00440ADC" w:rsidRPr="005C0A41" w:rsidRDefault="00440ADC">
      <w:r>
        <w:t xml:space="preserve">Simon Levis Sullam, </w:t>
      </w:r>
      <w:r>
        <w:rPr>
          <w:i/>
        </w:rPr>
        <w:t>I carnefici italiani. Scene dal genocidio degli ebrei, 1943 – 1945</w:t>
      </w:r>
      <w:r>
        <w:t>, Milano, Feltrinelli 2015</w:t>
      </w:r>
    </w:p>
    <w:p w:rsidR="00440ADC" w:rsidRPr="008B4CDB" w:rsidRDefault="00440ADC">
      <w:r>
        <w:t xml:space="preserve">Carlo Spartaco Capogreco, </w:t>
      </w:r>
      <w:r>
        <w:rPr>
          <w:i/>
        </w:rPr>
        <w:t>I campi del duce.</w:t>
      </w:r>
      <w:r w:rsidRPr="008B4CDB">
        <w:t xml:space="preserve"> </w:t>
      </w:r>
      <w:r w:rsidRPr="008B4CDB">
        <w:rPr>
          <w:i/>
        </w:rPr>
        <w:t>L'internamento civile nell'Italia fascista (1940-1943),</w:t>
      </w:r>
      <w:r>
        <w:t xml:space="preserve"> Torino, Einaudi, 2006</w:t>
      </w:r>
    </w:p>
    <w:p w:rsidR="00440ADC" w:rsidRDefault="00440ADC">
      <w:r>
        <w:t xml:space="preserve">Francesco Folino </w:t>
      </w:r>
      <w:r w:rsidRPr="00E928AC">
        <w:rPr>
          <w:i/>
        </w:rPr>
        <w:t>“Ferramonti un lager di Mussolini – Gli internati durante la guerra”</w:t>
      </w:r>
      <w:r>
        <w:t xml:space="preserve"> – Edizioni Brenner – Cosenza</w:t>
      </w:r>
    </w:p>
    <w:p w:rsidR="00440ADC" w:rsidRDefault="00440ADC">
      <w:r>
        <w:t xml:space="preserve">Mario Rende - </w:t>
      </w:r>
      <w:r w:rsidRPr="00E928AC">
        <w:rPr>
          <w:i/>
        </w:rPr>
        <w:t>"Ferramonti di Tarsia"</w:t>
      </w:r>
      <w:r>
        <w:t xml:space="preserve"> - Mursia 2009</w:t>
      </w:r>
    </w:p>
    <w:p w:rsidR="00440ADC" w:rsidRDefault="00440ADC">
      <w:r>
        <w:t xml:space="preserve">Ernst Bernhard, </w:t>
      </w:r>
      <w:r>
        <w:rPr>
          <w:i/>
        </w:rPr>
        <w:t>Lettere a Dora dal campo di internamento di Ferramonti (1940-41)</w:t>
      </w:r>
      <w:r>
        <w:t xml:space="preserve">, Aragno, 2011 </w:t>
      </w:r>
    </w:p>
    <w:p w:rsidR="00440ADC" w:rsidRDefault="00440ADC"/>
    <w:p w:rsidR="00440ADC" w:rsidRDefault="00440ADC"/>
    <w:p w:rsidR="00440ADC" w:rsidRPr="00E6272D" w:rsidRDefault="00440ADC">
      <w:r>
        <w:t xml:space="preserve">Leonardo Falbo, </w:t>
      </w:r>
      <w:r w:rsidRPr="008B4CDB">
        <w:rPr>
          <w:i/>
        </w:rPr>
        <w:t>Non solo Ferramonti. Ebrei internati in provincia di Cosenza (1940-1943)</w:t>
      </w:r>
      <w:r>
        <w:t>, Pellegrini, 2010</w:t>
      </w:r>
    </w:p>
    <w:p w:rsidR="00440ADC" w:rsidRPr="00E53250" w:rsidRDefault="00440ADC">
      <w:r>
        <w:t>Renata Broggini</w:t>
      </w:r>
      <w:r w:rsidRPr="00E928AC">
        <w:rPr>
          <w:i/>
        </w:rPr>
        <w:t>.”La frontiera della speranza – Gli ebrei dell’Italia verso la Svizzera – 1943/1945”</w:t>
      </w:r>
      <w:r>
        <w:t xml:space="preserve">  - ed. Mondadori</w:t>
      </w:r>
    </w:p>
    <w:p w:rsidR="00440ADC" w:rsidRDefault="00440ADC">
      <w:r>
        <w:t xml:space="preserve">Costantino di Sante: </w:t>
      </w:r>
      <w:r w:rsidRPr="00E928AC">
        <w:rPr>
          <w:i/>
        </w:rPr>
        <w:t>“L’internamento civile nell’Ascolano e il campo di concentramento di Servigliano(1940-1944)”</w:t>
      </w:r>
      <w:r>
        <w:t>– Istituto provinciale Storia del Movimento di Liberazione Marche</w:t>
      </w:r>
    </w:p>
    <w:p w:rsidR="00440ADC" w:rsidRDefault="00440ADC">
      <w:r>
        <w:t xml:space="preserve">Eric Salerno, </w:t>
      </w:r>
      <w:r>
        <w:rPr>
          <w:i/>
        </w:rPr>
        <w:t>Uccideteli tutti. Libia 1943: gli ebrei nel campo di concentramento fascista di Giado</w:t>
      </w:r>
      <w:r>
        <w:t>, Milano, il Saggiatore, 2008</w:t>
      </w:r>
    </w:p>
    <w:p w:rsidR="00440ADC" w:rsidRDefault="00440ADC">
      <w:r>
        <w:t xml:space="preserve">Alessandra Chiappano (a cura di), </w:t>
      </w:r>
      <w:r>
        <w:rPr>
          <w:i/>
        </w:rPr>
        <w:t>Voci della Resistenza ebraica italiana</w:t>
      </w:r>
      <w:r>
        <w:t>, Le Chateau, 2011</w:t>
      </w:r>
    </w:p>
    <w:p w:rsidR="00440ADC" w:rsidRPr="00494697" w:rsidRDefault="00440ADC">
      <w:r>
        <w:t xml:space="preserve">Gloria Arbib, Giorgio Secchi, </w:t>
      </w:r>
      <w:r>
        <w:rPr>
          <w:i/>
        </w:rPr>
        <w:t>Italiani insieme agli altri. Ebrei nella resistenza in Piemonte (1943-1945)</w:t>
      </w:r>
      <w:r>
        <w:t>, Zamorani, 2011.</w:t>
      </w:r>
    </w:p>
    <w:p w:rsidR="00440ADC" w:rsidRDefault="00440ADC"/>
    <w:p w:rsidR="00440ADC" w:rsidRDefault="00440ADC">
      <w:r>
        <w:t>Memorialistica</w:t>
      </w:r>
    </w:p>
    <w:p w:rsidR="00440ADC" w:rsidRDefault="00440ADC"/>
    <w:p w:rsidR="00440ADC" w:rsidRDefault="00440ADC">
      <w:r>
        <w:t xml:space="preserve">Primo Levi, </w:t>
      </w:r>
      <w:r>
        <w:rPr>
          <w:i/>
          <w:iCs/>
        </w:rPr>
        <w:t>Se questo è un uomo</w:t>
      </w:r>
      <w:r>
        <w:t xml:space="preserve">, Torino, Einaudi, 1976. </w:t>
      </w:r>
      <w:r>
        <w:br/>
        <w:t xml:space="preserve">Primo Levi, </w:t>
      </w:r>
      <w:r>
        <w:rPr>
          <w:i/>
          <w:iCs/>
        </w:rPr>
        <w:t xml:space="preserve">I </w:t>
      </w:r>
      <w:r w:rsidRPr="00CE1C0A">
        <w:rPr>
          <w:i/>
          <w:iCs/>
        </w:rPr>
        <w:t>sommersi</w:t>
      </w:r>
      <w:r>
        <w:rPr>
          <w:i/>
          <w:iCs/>
        </w:rPr>
        <w:t xml:space="preserve"> e i salvati</w:t>
      </w:r>
      <w:r>
        <w:t xml:space="preserve">, Torino, Einaudi, 1991. </w:t>
      </w:r>
    </w:p>
    <w:p w:rsidR="00440ADC" w:rsidRDefault="00440ADC">
      <w:r>
        <w:t xml:space="preserve">Liana Millu, </w:t>
      </w:r>
      <w:r>
        <w:rPr>
          <w:i/>
        </w:rPr>
        <w:t>Il fumo di Birkenau</w:t>
      </w:r>
      <w:r>
        <w:t>, Firenze, Giuntina, 1986.</w:t>
      </w:r>
    </w:p>
    <w:p w:rsidR="00440ADC" w:rsidRDefault="00440ADC">
      <w:r>
        <w:t xml:space="preserve">Liana Millu, </w:t>
      </w:r>
      <w:r>
        <w:rPr>
          <w:i/>
        </w:rPr>
        <w:t>Tagebuch. Il diario del ritorno dal Lager</w:t>
      </w:r>
      <w:r>
        <w:t>, Firenze, Giuntina, 2006.</w:t>
      </w:r>
    </w:p>
    <w:p w:rsidR="00440ADC" w:rsidRDefault="00440ADC">
      <w:r>
        <w:t xml:space="preserve">Giuliana Tedeschi, </w:t>
      </w:r>
      <w:r>
        <w:rPr>
          <w:i/>
        </w:rPr>
        <w:t>C’è un punto della terra… Una donna nel Lager di Birkenau</w:t>
      </w:r>
      <w:r>
        <w:t>, Firenze, Giuntina, 1988.</w:t>
      </w:r>
    </w:p>
    <w:p w:rsidR="00440ADC" w:rsidRDefault="00440ADC" w:rsidP="00E53250">
      <w:r>
        <w:t xml:space="preserve">Luciana Nissim Momigliano, </w:t>
      </w:r>
      <w:r>
        <w:rPr>
          <w:i/>
          <w:iCs/>
        </w:rPr>
        <w:t>Ricordi della casa dei morti e altri scritti</w:t>
      </w:r>
      <w:r>
        <w:t xml:space="preserve">, a cura di Alessandra Chiappano, Firenze, Giuntina, </w:t>
      </w:r>
    </w:p>
    <w:p w:rsidR="00440ADC" w:rsidRDefault="00440ADC">
      <w:r>
        <w:t xml:space="preserve">Daniela Padoan, </w:t>
      </w:r>
      <w:r>
        <w:rPr>
          <w:i/>
          <w:iCs/>
        </w:rPr>
        <w:t>Come una rana d'inverno. Conversazioni con tre donne sopravvissute ad Auschwitz</w:t>
      </w:r>
      <w:r>
        <w:t xml:space="preserve">, Milano, Bompiani, 2010. </w:t>
      </w:r>
      <w:r>
        <w:br/>
        <w:t xml:space="preserve">Emanuela Zuccalà, </w:t>
      </w:r>
      <w:r>
        <w:rPr>
          <w:i/>
          <w:iCs/>
        </w:rPr>
        <w:t>Sopravvissuta ad Auschwitz. Liliana Segre fra le ultime testimoni della Shoah</w:t>
      </w:r>
      <w:r>
        <w:t>, Milano, Edizioni Paoline, 2011.</w:t>
      </w:r>
    </w:p>
    <w:p w:rsidR="00440ADC" w:rsidRDefault="00440ADC">
      <w:r w:rsidRPr="00E928AC">
        <w:t xml:space="preserve">Elisa Springer, </w:t>
      </w:r>
      <w:r w:rsidRPr="00E928AC">
        <w:rPr>
          <w:i/>
        </w:rPr>
        <w:t>Il silenzio dei vivi: all’ombra di Auschwitz un racconto di morte e di resurrezione</w:t>
      </w:r>
      <w:r w:rsidRPr="00E928AC">
        <w:t>, Marsilio, Venezia, 1997.</w:t>
      </w:r>
    </w:p>
    <w:p w:rsidR="00440ADC" w:rsidRPr="00E928AC" w:rsidRDefault="00440ADC">
      <w:r w:rsidRPr="00E928AC">
        <w:t xml:space="preserve">Teo Ducci, Un Tallèt ad </w:t>
      </w:r>
      <w:r w:rsidRPr="00E928AC">
        <w:rPr>
          <w:i/>
        </w:rPr>
        <w:t>Auschwitz: 10.2.1944 – 5.5.1945</w:t>
      </w:r>
      <w:r w:rsidRPr="00E928AC">
        <w:t>, Giuntina, Firenze</w:t>
      </w:r>
    </w:p>
    <w:p w:rsidR="00440ADC" w:rsidRPr="00E928AC" w:rsidRDefault="00440ADC">
      <w:r w:rsidRPr="00E928AC">
        <w:t xml:space="preserve">Bruno Piazza, </w:t>
      </w:r>
      <w:r w:rsidRPr="00E928AC">
        <w:rPr>
          <w:i/>
        </w:rPr>
        <w:t>Perché gli altri dimenticano</w:t>
      </w:r>
      <w:r w:rsidRPr="00E928AC">
        <w:t>, Feltrinelli, Milano, 1995</w:t>
      </w:r>
    </w:p>
    <w:p w:rsidR="00440ADC" w:rsidRDefault="00440ADC">
      <w:r w:rsidRPr="00E928AC">
        <w:t xml:space="preserve">Federazione Giovanile Ebraica d'Italia (a cura di), </w:t>
      </w:r>
      <w:r w:rsidRPr="00E928AC">
        <w:rPr>
          <w:i/>
        </w:rPr>
        <w:t>"Meditate che questo è stato".</w:t>
      </w:r>
      <w:r w:rsidRPr="00E928AC">
        <w:t xml:space="preserve"> Testimonianze di reduci dai campi di sterminio, Giuntina, Firenze</w:t>
      </w:r>
    </w:p>
    <w:p w:rsidR="00440ADC" w:rsidRDefault="00440ADC">
      <w:r>
        <w:t xml:space="preserve">Shlomo Venezia, </w:t>
      </w:r>
      <w:r>
        <w:rPr>
          <w:i/>
        </w:rPr>
        <w:t>Sonderkommando Auschwitz</w:t>
      </w:r>
      <w:r>
        <w:t>, a cura di M. Pezzetti e U. Gentiloni Silveri, Milano, Rizzoli, 2009</w:t>
      </w:r>
    </w:p>
    <w:p w:rsidR="00440ADC" w:rsidRPr="00836EE2" w:rsidRDefault="00440ADC">
      <w:r>
        <w:t xml:space="preserve">Nedo Fiano, </w:t>
      </w:r>
      <w:r>
        <w:rPr>
          <w:i/>
        </w:rPr>
        <w:t>A5405. Il coraggio di vivere</w:t>
      </w:r>
      <w:r>
        <w:t>, Monti, 2003</w:t>
      </w:r>
    </w:p>
    <w:p w:rsidR="00440ADC" w:rsidRDefault="00440ADC">
      <w:r>
        <w:t xml:space="preserve"> Liliana Treves Alcalay, </w:t>
      </w:r>
      <w:r>
        <w:rPr>
          <w:i/>
        </w:rPr>
        <w:t>Con occhi di bambina (1943-1945)</w:t>
      </w:r>
      <w:r>
        <w:t>, Firenze, Giuntina, 1994.</w:t>
      </w:r>
    </w:p>
    <w:p w:rsidR="00440ADC" w:rsidRDefault="00440ADC">
      <w:r>
        <w:t xml:space="preserve">A cura di Chiara Bricarelli, </w:t>
      </w:r>
      <w:r w:rsidRPr="00E53250">
        <w:rPr>
          <w:i/>
        </w:rPr>
        <w:t>Una gioventù offesa. Ebrei genovesi ricordano</w:t>
      </w:r>
      <w:r>
        <w:t>, Firenze, Giuntina, 1995.</w:t>
      </w:r>
    </w:p>
    <w:p w:rsidR="00440ADC" w:rsidRDefault="00440ADC">
      <w:r>
        <w:t xml:space="preserve">Cesare Rimini, </w:t>
      </w:r>
      <w:r>
        <w:rPr>
          <w:i/>
        </w:rPr>
        <w:t>Una carta in più</w:t>
      </w:r>
      <w:r>
        <w:t>, Milano, Mondadori, 1997.</w:t>
      </w:r>
    </w:p>
    <w:p w:rsidR="00440ADC" w:rsidRDefault="00440ADC">
      <w:r>
        <w:t xml:space="preserve">Fausto Coen, </w:t>
      </w:r>
      <w:r>
        <w:rPr>
          <w:i/>
        </w:rPr>
        <w:t xml:space="preserve"> 16 ottobre 1943. La grande razzia degli ebrei di Roma</w:t>
      </w:r>
      <w:r>
        <w:t>, Firenze, Giuntina, 1993.</w:t>
      </w:r>
    </w:p>
    <w:p w:rsidR="00440ADC" w:rsidRDefault="00440ADC"/>
    <w:p w:rsidR="00440ADC" w:rsidRDefault="00440ADC"/>
    <w:p w:rsidR="00440ADC" w:rsidRDefault="00440ADC">
      <w:r>
        <w:t>Diari</w:t>
      </w:r>
    </w:p>
    <w:p w:rsidR="00440ADC" w:rsidRPr="00E41D53" w:rsidRDefault="00440ADC">
      <w:r>
        <w:t xml:space="preserve">Emanuele Artom, </w:t>
      </w:r>
      <w:r>
        <w:rPr>
          <w:i/>
        </w:rPr>
        <w:t>Diari di un partigiano ebreo. Gennaio 1940 – febbraio 1944</w:t>
      </w:r>
      <w:r>
        <w:t>, a cura di Guri Schwarz, Torino, Bollati Boringhieri, 2008</w:t>
      </w:r>
    </w:p>
    <w:p w:rsidR="00440ADC" w:rsidRPr="00E53250" w:rsidRDefault="00440ADC"/>
    <w:p w:rsidR="00440ADC" w:rsidRDefault="00440ADC"/>
    <w:p w:rsidR="00440ADC" w:rsidRDefault="00440ADC">
      <w:r>
        <w:t>Sitografia</w:t>
      </w:r>
    </w:p>
    <w:p w:rsidR="00440ADC" w:rsidRPr="0082253D" w:rsidRDefault="00440ADC">
      <w:pPr>
        <w:rPr>
          <w:rStyle w:val="HTMLCite"/>
          <w:i w:val="0"/>
          <w:color w:val="000000"/>
        </w:rPr>
      </w:pPr>
      <w:hyperlink r:id="rId4" w:history="1">
        <w:r w:rsidRPr="0082253D">
          <w:rPr>
            <w:rStyle w:val="Hyperlink"/>
            <w:color w:val="000000"/>
            <w:u w:val="none"/>
          </w:rPr>
          <w:t>www.</w:t>
        </w:r>
        <w:r w:rsidRPr="0082253D">
          <w:rPr>
            <w:rStyle w:val="Hyperlink"/>
            <w:bCs/>
            <w:color w:val="000000"/>
            <w:u w:val="none"/>
          </w:rPr>
          <w:t>cdec</w:t>
        </w:r>
        <w:r w:rsidRPr="0082253D">
          <w:rPr>
            <w:rStyle w:val="Hyperlink"/>
            <w:color w:val="000000"/>
            <w:u w:val="none"/>
          </w:rPr>
          <w:t>.it</w:t>
        </w:r>
      </w:hyperlink>
    </w:p>
    <w:p w:rsidR="00440ADC" w:rsidRPr="0082253D" w:rsidRDefault="00440ADC">
      <w:pPr>
        <w:rPr>
          <w:rStyle w:val="HTMLCite"/>
          <w:i w:val="0"/>
          <w:color w:val="000000"/>
        </w:rPr>
      </w:pPr>
      <w:hyperlink r:id="rId5" w:history="1">
        <w:r w:rsidRPr="0082253D">
          <w:rPr>
            <w:rStyle w:val="Hyperlink"/>
            <w:color w:val="000000"/>
            <w:u w:val="none"/>
          </w:rPr>
          <w:t>www.deportati.it</w:t>
        </w:r>
      </w:hyperlink>
    </w:p>
    <w:p w:rsidR="00440ADC" w:rsidRPr="0082253D" w:rsidRDefault="00440ADC">
      <w:pPr>
        <w:rPr>
          <w:i/>
          <w:color w:val="000000"/>
        </w:rPr>
      </w:pPr>
      <w:r w:rsidRPr="0082253D">
        <w:rPr>
          <w:rStyle w:val="HTMLCite"/>
          <w:i w:val="0"/>
          <w:color w:val="000000"/>
        </w:rPr>
        <w:t>www.</w:t>
      </w:r>
      <w:r w:rsidRPr="0082253D">
        <w:rPr>
          <w:rStyle w:val="HTMLCite"/>
          <w:bCs/>
          <w:i w:val="0"/>
          <w:color w:val="000000"/>
        </w:rPr>
        <w:t>criminidiguerra</w:t>
      </w:r>
      <w:r w:rsidRPr="0082253D">
        <w:rPr>
          <w:rStyle w:val="HTMLCite"/>
          <w:i w:val="0"/>
          <w:color w:val="000000"/>
        </w:rPr>
        <w:t>.it</w:t>
      </w:r>
    </w:p>
    <w:p w:rsidR="00440ADC" w:rsidRPr="0082253D" w:rsidRDefault="00440ADC">
      <w:pPr>
        <w:rPr>
          <w:color w:val="000000"/>
        </w:rPr>
      </w:pPr>
      <w:hyperlink r:id="rId6" w:history="1">
        <w:r w:rsidRPr="0082253D">
          <w:rPr>
            <w:rStyle w:val="Hyperlink"/>
            <w:color w:val="000000"/>
            <w:u w:val="none"/>
          </w:rPr>
          <w:t>www.campifascisti.it</w:t>
        </w:r>
      </w:hyperlink>
    </w:p>
    <w:p w:rsidR="00440ADC" w:rsidRPr="0082253D" w:rsidRDefault="00440ADC">
      <w:pPr>
        <w:rPr>
          <w:rStyle w:val="HTMLCite"/>
          <w:i w:val="0"/>
          <w:color w:val="000000"/>
        </w:rPr>
      </w:pPr>
      <w:hyperlink r:id="rId7" w:history="1">
        <w:r w:rsidRPr="0082253D">
          <w:rPr>
            <w:rStyle w:val="Hyperlink"/>
            <w:color w:val="000000"/>
            <w:u w:val="none"/>
          </w:rPr>
          <w:t>www.atistoria.ch</w:t>
        </w:r>
      </w:hyperlink>
    </w:p>
    <w:p w:rsidR="00440ADC" w:rsidRPr="00DF2D8E" w:rsidRDefault="00440ADC">
      <w:pPr>
        <w:rPr>
          <w:rStyle w:val="HTMLCite"/>
          <w:color w:val="000000"/>
        </w:rPr>
      </w:pPr>
      <w:hyperlink r:id="rId8" w:history="1">
        <w:r w:rsidRPr="00DF2D8E">
          <w:rPr>
            <w:rStyle w:val="Hyperlink"/>
            <w:color w:val="000000"/>
            <w:u w:val="none"/>
          </w:rPr>
          <w:t>www.16ottobre1943.it</w:t>
        </w:r>
      </w:hyperlink>
    </w:p>
    <w:p w:rsidR="00440ADC" w:rsidRPr="00DF2D8E" w:rsidRDefault="00440ADC">
      <w:pPr>
        <w:rPr>
          <w:rStyle w:val="HTMLCite"/>
          <w:color w:val="000000"/>
        </w:rPr>
      </w:pPr>
      <w:hyperlink r:id="rId9" w:history="1">
        <w:r w:rsidRPr="00DF2D8E">
          <w:rPr>
            <w:rStyle w:val="Hyperlink"/>
            <w:color w:val="000000"/>
            <w:u w:val="none"/>
          </w:rPr>
          <w:t>www.</w:t>
        </w:r>
        <w:r w:rsidRPr="00DF2D8E">
          <w:rPr>
            <w:rStyle w:val="Hyperlink"/>
            <w:bCs/>
            <w:color w:val="000000"/>
            <w:u w:val="none"/>
          </w:rPr>
          <w:t>memorialeshoah</w:t>
        </w:r>
        <w:r w:rsidRPr="00DF2D8E">
          <w:rPr>
            <w:rStyle w:val="Hyperlink"/>
            <w:color w:val="000000"/>
            <w:u w:val="none"/>
          </w:rPr>
          <w:t>.it</w:t>
        </w:r>
      </w:hyperlink>
    </w:p>
    <w:p w:rsidR="00440ADC" w:rsidRPr="00DF2D8E" w:rsidRDefault="00440ADC">
      <w:pPr>
        <w:rPr>
          <w:rStyle w:val="HTMLCite"/>
          <w:color w:val="000000"/>
        </w:rPr>
      </w:pPr>
      <w:hyperlink r:id="rId10" w:history="1">
        <w:r w:rsidRPr="00DF2D8E">
          <w:rPr>
            <w:rStyle w:val="Hyperlink"/>
            <w:color w:val="000000"/>
            <w:u w:val="none"/>
          </w:rPr>
          <w:t>www.</w:t>
        </w:r>
        <w:r w:rsidRPr="00DF2D8E">
          <w:rPr>
            <w:rStyle w:val="Hyperlink"/>
            <w:bCs/>
            <w:color w:val="000000"/>
            <w:u w:val="none"/>
          </w:rPr>
          <w:t>museo</w:t>
        </w:r>
        <w:r w:rsidRPr="00DF2D8E">
          <w:rPr>
            <w:rStyle w:val="Hyperlink"/>
            <w:color w:val="000000"/>
            <w:u w:val="none"/>
          </w:rPr>
          <w:t>della</w:t>
        </w:r>
        <w:r w:rsidRPr="00DF2D8E">
          <w:rPr>
            <w:rStyle w:val="Hyperlink"/>
            <w:bCs/>
            <w:color w:val="000000"/>
            <w:u w:val="none"/>
          </w:rPr>
          <w:t>shoah</w:t>
        </w:r>
        <w:r w:rsidRPr="00DF2D8E">
          <w:rPr>
            <w:rStyle w:val="Hyperlink"/>
            <w:color w:val="000000"/>
            <w:u w:val="none"/>
          </w:rPr>
          <w:t>.it</w:t>
        </w:r>
      </w:hyperlink>
    </w:p>
    <w:p w:rsidR="00440ADC" w:rsidRPr="00E253F8" w:rsidRDefault="00440ADC">
      <w:pPr>
        <w:rPr>
          <w:rStyle w:val="HTMLCite"/>
          <w:color w:val="000000"/>
        </w:rPr>
      </w:pPr>
      <w:hyperlink r:id="rId11" w:history="1">
        <w:r w:rsidRPr="00E253F8">
          <w:rPr>
            <w:rStyle w:val="Hyperlink"/>
            <w:color w:val="000000"/>
            <w:u w:val="none"/>
          </w:rPr>
          <w:t>www.meisweb.it</w:t>
        </w:r>
      </w:hyperlink>
    </w:p>
    <w:p w:rsidR="00440ADC" w:rsidRDefault="00440ADC">
      <w:pPr>
        <w:rPr>
          <w:rStyle w:val="HTMLCite"/>
          <w:i w:val="0"/>
          <w:color w:val="000000"/>
        </w:rPr>
      </w:pPr>
      <w:hyperlink r:id="rId12" w:history="1">
        <w:r w:rsidRPr="00E253F8">
          <w:rPr>
            <w:rStyle w:val="Hyperlink"/>
            <w:color w:val="000000"/>
            <w:u w:val="none"/>
          </w:rPr>
          <w:t>www.</w:t>
        </w:r>
        <w:r w:rsidRPr="00E253F8">
          <w:rPr>
            <w:rStyle w:val="Hyperlink"/>
            <w:bCs/>
            <w:color w:val="000000"/>
            <w:u w:val="none"/>
          </w:rPr>
          <w:t>figlidellashoah</w:t>
        </w:r>
        <w:r w:rsidRPr="00E253F8">
          <w:rPr>
            <w:rStyle w:val="Hyperlink"/>
            <w:color w:val="000000"/>
            <w:u w:val="none"/>
          </w:rPr>
          <w:t>.org</w:t>
        </w:r>
      </w:hyperlink>
    </w:p>
    <w:p w:rsidR="00440ADC" w:rsidRPr="00E253F8" w:rsidRDefault="00440ADC">
      <w:pPr>
        <w:rPr>
          <w:color w:val="000000"/>
        </w:rPr>
      </w:pPr>
    </w:p>
    <w:sectPr w:rsidR="00440ADC" w:rsidRPr="00E253F8" w:rsidSect="00BA5AB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C1"/>
    <w:rsid w:val="000A3EEF"/>
    <w:rsid w:val="00175560"/>
    <w:rsid w:val="002333F8"/>
    <w:rsid w:val="002934A5"/>
    <w:rsid w:val="00374886"/>
    <w:rsid w:val="003F42C1"/>
    <w:rsid w:val="00440ADC"/>
    <w:rsid w:val="00481DC5"/>
    <w:rsid w:val="00494697"/>
    <w:rsid w:val="004A1991"/>
    <w:rsid w:val="00512230"/>
    <w:rsid w:val="00524E99"/>
    <w:rsid w:val="005C0A41"/>
    <w:rsid w:val="00643D7B"/>
    <w:rsid w:val="00691B39"/>
    <w:rsid w:val="007B66E8"/>
    <w:rsid w:val="0082253D"/>
    <w:rsid w:val="00836EE2"/>
    <w:rsid w:val="00882F22"/>
    <w:rsid w:val="008B4CDB"/>
    <w:rsid w:val="008C071E"/>
    <w:rsid w:val="00977885"/>
    <w:rsid w:val="00A8764C"/>
    <w:rsid w:val="00AC6286"/>
    <w:rsid w:val="00AF1132"/>
    <w:rsid w:val="00B82196"/>
    <w:rsid w:val="00BA5ABE"/>
    <w:rsid w:val="00CE1C0A"/>
    <w:rsid w:val="00CE353B"/>
    <w:rsid w:val="00D81312"/>
    <w:rsid w:val="00DF2D8E"/>
    <w:rsid w:val="00E253F8"/>
    <w:rsid w:val="00E41D53"/>
    <w:rsid w:val="00E53250"/>
    <w:rsid w:val="00E6272D"/>
    <w:rsid w:val="00E928AC"/>
    <w:rsid w:val="00EA0E7C"/>
    <w:rsid w:val="00ED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E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3F42C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6272D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82253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36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6ottobre1943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tistoria.ch" TargetMode="External"/><Relationship Id="rId12" Type="http://schemas.openxmlformats.org/officeDocument/2006/relationships/hyperlink" Target="http://www.figlidellashoa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ifascisti.it" TargetMode="External"/><Relationship Id="rId11" Type="http://schemas.openxmlformats.org/officeDocument/2006/relationships/hyperlink" Target="http://www.meisweb.it" TargetMode="External"/><Relationship Id="rId5" Type="http://schemas.openxmlformats.org/officeDocument/2006/relationships/hyperlink" Target="http://www.deportati.it" TargetMode="External"/><Relationship Id="rId10" Type="http://schemas.openxmlformats.org/officeDocument/2006/relationships/hyperlink" Target="http://www.museodellashoah.it" TargetMode="External"/><Relationship Id="rId4" Type="http://schemas.openxmlformats.org/officeDocument/2006/relationships/hyperlink" Target="http://www.cdec.it" TargetMode="External"/><Relationship Id="rId9" Type="http://schemas.openxmlformats.org/officeDocument/2006/relationships/hyperlink" Target="http://www.memorialeshoah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1032</Words>
  <Characters>5883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 sulla persecuzione degli ebrei in Italia</dc:title>
  <dc:subject/>
  <dc:creator>Elisabetta</dc:creator>
  <cp:keywords/>
  <dc:description/>
  <cp:lastModifiedBy>istituto</cp:lastModifiedBy>
  <cp:revision>2</cp:revision>
  <dcterms:created xsi:type="dcterms:W3CDTF">2016-01-28T10:40:00Z</dcterms:created>
  <dcterms:modified xsi:type="dcterms:W3CDTF">2016-01-28T10:40:00Z</dcterms:modified>
</cp:coreProperties>
</file>